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от </w:t>
      </w:r>
      <w:r w:rsidR="00DD77A6">
        <w:rPr>
          <w:sz w:val="24"/>
          <w:szCs w:val="24"/>
        </w:rPr>
        <w:t xml:space="preserve">28 ноября 2012 </w:t>
      </w:r>
      <w:r>
        <w:rPr>
          <w:sz w:val="24"/>
          <w:szCs w:val="24"/>
        </w:rPr>
        <w:t xml:space="preserve"> № </w:t>
      </w:r>
      <w:r w:rsidR="00DD77A6">
        <w:rPr>
          <w:sz w:val="24"/>
          <w:szCs w:val="24"/>
        </w:rPr>
        <w:t>3094</w:t>
      </w:r>
    </w:p>
    <w:bookmarkEnd w:id="0"/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067BC3" w:rsidRPr="00E34EA3" w:rsidTr="00067BC3">
        <w:trPr>
          <w:cantSplit/>
          <w:trHeight w:val="32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067BC3" w:rsidRDefault="00067BC3" w:rsidP="00067BC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bookmarkStart w:id="1" w:name="_Toc263021574"/>
            <w:r w:rsidRPr="00067BC3">
              <w:rPr>
                <w:sz w:val="24"/>
                <w:szCs w:val="24"/>
              </w:rPr>
              <w:t>Ожидаемые непосредственные результаты реализации долгосрочной целевой программы</w:t>
            </w:r>
            <w:bookmarkEnd w:id="1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>Увеличение мощности котельных</w:t>
            </w:r>
            <w:r w:rsidR="00D058FF">
              <w:rPr>
                <w:sz w:val="24"/>
                <w:szCs w:val="24"/>
              </w:rPr>
              <w:t xml:space="preserve"> на 49,5 МВт</w:t>
            </w:r>
            <w:r w:rsidRPr="00E72B99">
              <w:rPr>
                <w:sz w:val="24"/>
                <w:szCs w:val="24"/>
              </w:rPr>
              <w:t xml:space="preserve">. 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электроснабжения на </w:t>
            </w:r>
            <w:r w:rsidR="00552387">
              <w:rPr>
                <w:sz w:val="24"/>
                <w:szCs w:val="24"/>
              </w:rPr>
              <w:t>13 291</w:t>
            </w:r>
            <w:r>
              <w:rPr>
                <w:sz w:val="24"/>
                <w:szCs w:val="24"/>
              </w:rPr>
              <w:t xml:space="preserve">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 w:rsidR="00D058FF">
              <w:rPr>
                <w:sz w:val="24"/>
                <w:szCs w:val="24"/>
              </w:rPr>
              <w:t>12 049</w:t>
            </w:r>
            <w:r>
              <w:rPr>
                <w:sz w:val="24"/>
                <w:szCs w:val="24"/>
              </w:rPr>
              <w:t xml:space="preserve">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водоснабжения на </w:t>
            </w:r>
            <w:r w:rsidR="00D058FF">
              <w:rPr>
                <w:sz w:val="24"/>
                <w:szCs w:val="24"/>
              </w:rPr>
              <w:t>23 923</w:t>
            </w:r>
            <w:r>
              <w:rPr>
                <w:sz w:val="24"/>
                <w:szCs w:val="24"/>
              </w:rPr>
              <w:t xml:space="preserve">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канализации на </w:t>
            </w:r>
            <w:r w:rsidR="00D058FF">
              <w:rPr>
                <w:sz w:val="24"/>
                <w:szCs w:val="24"/>
              </w:rPr>
              <w:t>36 573</w:t>
            </w:r>
            <w:r>
              <w:rPr>
                <w:sz w:val="24"/>
                <w:szCs w:val="24"/>
              </w:rPr>
              <w:t xml:space="preserve"> м</w:t>
            </w:r>
          </w:p>
          <w:p w:rsidR="00067BC3" w:rsidRPr="00E26B0E" w:rsidRDefault="00067BC3" w:rsidP="00D058FF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теплоснабжения на 1 </w:t>
            </w:r>
            <w:r w:rsidR="00D058FF">
              <w:rPr>
                <w:sz w:val="24"/>
                <w:szCs w:val="24"/>
              </w:rPr>
              <w:t>458</w:t>
            </w:r>
            <w:r>
              <w:rPr>
                <w:sz w:val="24"/>
                <w:szCs w:val="24"/>
              </w:rPr>
              <w:t xml:space="preserve"> м</w:t>
            </w:r>
          </w:p>
        </w:tc>
      </w:tr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2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2"/>
          </w:p>
        </w:tc>
        <w:tc>
          <w:tcPr>
            <w:tcW w:w="6731" w:type="dxa"/>
            <w:vAlign w:val="center"/>
          </w:tcPr>
          <w:p w:rsidR="007E6E57" w:rsidRPr="0080025D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>
              <w:rPr>
                <w:sz w:val="24"/>
                <w:szCs w:val="24"/>
              </w:rPr>
              <w:t xml:space="preserve">              </w:t>
            </w:r>
            <w:r w:rsidR="00C1418B" w:rsidRPr="00C1418B">
              <w:rPr>
                <w:sz w:val="24"/>
                <w:szCs w:val="24"/>
              </w:rPr>
              <w:t>376</w:t>
            </w:r>
            <w:r w:rsidR="00C1418B">
              <w:rPr>
                <w:sz w:val="24"/>
                <w:szCs w:val="24"/>
                <w:lang w:val="en-US"/>
              </w:rPr>
              <w:t> </w:t>
            </w:r>
            <w:r w:rsidR="00C1418B" w:rsidRPr="00C1418B">
              <w:rPr>
                <w:sz w:val="24"/>
                <w:szCs w:val="24"/>
              </w:rPr>
              <w:t>234</w:t>
            </w:r>
            <w:r w:rsidR="00C1418B">
              <w:rPr>
                <w:sz w:val="24"/>
                <w:szCs w:val="24"/>
              </w:rPr>
              <w:t xml:space="preserve">,8 </w:t>
            </w:r>
            <w:r w:rsidRPr="0080025D">
              <w:rPr>
                <w:sz w:val="24"/>
                <w:szCs w:val="24"/>
              </w:rPr>
              <w:t>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295 312,7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C1418B">
              <w:rPr>
                <w:sz w:val="24"/>
                <w:szCs w:val="24"/>
              </w:rPr>
              <w:t>8 570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C1418B">
              <w:rPr>
                <w:sz w:val="24"/>
                <w:szCs w:val="24"/>
              </w:rPr>
              <w:t>5 061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3 800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63 491,1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C1418B">
              <w:rPr>
                <w:sz w:val="24"/>
                <w:szCs w:val="24"/>
              </w:rPr>
              <w:t>281 566,1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281 566,1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C1418B">
              <w:rPr>
                <w:sz w:val="24"/>
                <w:szCs w:val="24"/>
              </w:rPr>
              <w:t>94 668,7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895F9F">
              <w:rPr>
                <w:sz w:val="24"/>
                <w:szCs w:val="24"/>
              </w:rPr>
              <w:t>13 746,6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8 570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5 061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C1418B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 63 491,1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250F65" w:rsidRPr="00E34EA3" w:rsidTr="002328EB">
        <w:trPr>
          <w:cantSplit/>
          <w:trHeight w:val="268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65" w:rsidRPr="00E34EA3" w:rsidRDefault="00250F65" w:rsidP="002328EB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3" w:name="_Toc263021587"/>
            <w:r>
              <w:rPr>
                <w:sz w:val="24"/>
                <w:szCs w:val="24"/>
              </w:rPr>
              <w:t>О</w:t>
            </w:r>
            <w:r w:rsidRPr="00E34EA3">
              <w:rPr>
                <w:sz w:val="24"/>
                <w:szCs w:val="24"/>
              </w:rPr>
              <w:t xml:space="preserve">жидаемые конечные результаты реализации </w:t>
            </w:r>
            <w:r w:rsidRPr="00067BC3"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3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65" w:rsidRDefault="00250F65" w:rsidP="002328EB">
            <w:pPr>
              <w:pStyle w:val="ConsPlusNonformat"/>
              <w:widowControl/>
              <w:numPr>
                <w:ilvl w:val="0"/>
                <w:numId w:val="6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06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на 1 километр сетей;</w:t>
            </w:r>
          </w:p>
          <w:p w:rsidR="00250F65" w:rsidRPr="006023BE" w:rsidRDefault="00250F65" w:rsidP="002328EB">
            <w:pPr>
              <w:pStyle w:val="a8"/>
              <w:numPr>
                <w:ilvl w:val="0"/>
                <w:numId w:val="6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электроснабжения на 106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газоснабжения на </w:t>
            </w:r>
            <w:r w:rsidR="007B4F01">
              <w:rPr>
                <w:sz w:val="24"/>
                <w:szCs w:val="24"/>
              </w:rPr>
              <w:t>208</w:t>
            </w:r>
            <w:r>
              <w:rPr>
                <w:sz w:val="24"/>
                <w:szCs w:val="24"/>
              </w:rPr>
              <w:t xml:space="preserve">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водоснабжения на 12</w:t>
            </w:r>
            <w:r w:rsidR="007B4F0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га</w:t>
            </w:r>
          </w:p>
          <w:p w:rsidR="00250F65" w:rsidRDefault="00250F65" w:rsidP="002328EB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канализации </w:t>
            </w:r>
            <w:r w:rsidR="007B4F01">
              <w:rPr>
                <w:sz w:val="24"/>
                <w:szCs w:val="24"/>
              </w:rPr>
              <w:t>218</w:t>
            </w:r>
            <w:r>
              <w:rPr>
                <w:sz w:val="24"/>
                <w:szCs w:val="24"/>
              </w:rPr>
              <w:t xml:space="preserve"> га</w:t>
            </w:r>
          </w:p>
          <w:p w:rsidR="00250F65" w:rsidRPr="0010123E" w:rsidRDefault="00250F65" w:rsidP="007B4F01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теплоснабжения </w:t>
            </w:r>
            <w:r w:rsidR="007B4F01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га</w:t>
            </w: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67CEE"/>
    <w:rsid w:val="00D80D28"/>
    <w:rsid w:val="00D81EAF"/>
    <w:rsid w:val="00D821CC"/>
    <w:rsid w:val="00D961D0"/>
    <w:rsid w:val="00DA5D57"/>
    <w:rsid w:val="00DA5D64"/>
    <w:rsid w:val="00DB425E"/>
    <w:rsid w:val="00DD0F5B"/>
    <w:rsid w:val="00DD1865"/>
    <w:rsid w:val="00DD6481"/>
    <w:rsid w:val="00DD77A6"/>
    <w:rsid w:val="00DE5CFB"/>
    <w:rsid w:val="00DF13B1"/>
    <w:rsid w:val="00E162DA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198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CA97-3E54-423D-A2EE-EE56E735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41</cp:revision>
  <cp:lastPrinted>2012-07-24T03:42:00Z</cp:lastPrinted>
  <dcterms:created xsi:type="dcterms:W3CDTF">2012-02-14T10:56:00Z</dcterms:created>
  <dcterms:modified xsi:type="dcterms:W3CDTF">2012-11-29T11:05:00Z</dcterms:modified>
</cp:coreProperties>
</file>